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56A1" w14:textId="77777777" w:rsidR="00EC1EF9" w:rsidRDefault="00EC1EF9" w:rsidP="00EC1EF9"/>
    <w:p w14:paraId="250E4DC2" w14:textId="77777777" w:rsidR="00EC1EF9" w:rsidRPr="0012742C" w:rsidRDefault="00000000" w:rsidP="00EC1EF9">
      <w:pPr>
        <w:spacing w:after="0" w:line="240" w:lineRule="auto"/>
        <w:jc w:val="center"/>
        <w:rPr>
          <w:rFonts w:ascii="Times New Roman" w:eastAsia="Calibri" w:hAnsi="Times New Roman" w:cs="Times New Roman"/>
          <w:sz w:val="72"/>
          <w:szCs w:val="72"/>
          <w:lang w:eastAsia="en-GB"/>
        </w:rPr>
      </w:pPr>
      <w:r>
        <w:rPr>
          <w:rFonts w:ascii="Times New Roman" w:eastAsia="Times New Roman" w:hAnsi="Times New Roman" w:cs="Times New Roman"/>
          <w:b/>
          <w:noProof/>
          <w:color w:val="00B050"/>
          <w:sz w:val="52"/>
          <w:szCs w:val="52"/>
          <w:lang w:eastAsia="en-GB"/>
        </w:rPr>
        <w:object w:dxaOrig="1440" w:dyaOrig="1440" w14:anchorId="3B065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pt;margin-top:11.95pt;width:441.8pt;height:126.55pt;z-index:251658240;visibility:visible;mso-wrap-edited:f;mso-position-horizontal-relative:text;mso-position-vertical-relative:text">
            <v:imagedata r:id="rId6" o:title=""/>
            <w10:wrap type="topAndBottom"/>
          </v:shape>
          <o:OLEObject Type="Embed" ProgID="Word.Picture.8" ShapeID="_x0000_s1026" DrawAspect="Content" ObjectID="_1809367972" r:id="rId7"/>
        </w:object>
      </w:r>
      <w:r w:rsidR="00EC1EF9" w:rsidRPr="0012742C">
        <w:rPr>
          <w:rFonts w:ascii="Times New Roman" w:eastAsia="Times New Roman" w:hAnsi="Times New Roman" w:cs="Times New Roman"/>
          <w:b/>
          <w:color w:val="00B050"/>
          <w:sz w:val="52"/>
          <w:szCs w:val="52"/>
          <w:lang w:eastAsia="en-GB"/>
        </w:rPr>
        <w:t>Washington Parish Council</w:t>
      </w:r>
    </w:p>
    <w:p w14:paraId="30C9DB34" w14:textId="77777777" w:rsidR="00EC1EF9" w:rsidRPr="0012742C" w:rsidRDefault="00EC1EF9" w:rsidP="00EC1EF9">
      <w:pPr>
        <w:spacing w:after="0" w:line="240" w:lineRule="auto"/>
        <w:jc w:val="both"/>
        <w:rPr>
          <w:rFonts w:ascii="Calibri" w:eastAsia="Calibri" w:hAnsi="Calibri" w:cs="Times New Roman"/>
          <w:sz w:val="32"/>
          <w:szCs w:val="32"/>
          <w:lang w:eastAsia="en-GB"/>
        </w:rPr>
      </w:pPr>
    </w:p>
    <w:p w14:paraId="4AEB178E" w14:textId="61A624CC" w:rsidR="00EC1EF9" w:rsidRPr="0012742C" w:rsidRDefault="00EC1EF9" w:rsidP="00EC1EF9">
      <w:pPr>
        <w:tabs>
          <w:tab w:val="left" w:pos="3330"/>
        </w:tabs>
        <w:spacing w:after="0" w:line="240" w:lineRule="auto"/>
        <w:jc w:val="center"/>
        <w:rPr>
          <w:rFonts w:ascii="Calibri" w:eastAsia="Calibri" w:hAnsi="Calibri" w:cs="Times New Roman"/>
          <w:b/>
          <w:color w:val="C00000"/>
          <w:sz w:val="32"/>
          <w:szCs w:val="32"/>
          <w:lang w:eastAsia="en-GB"/>
        </w:rPr>
      </w:pPr>
      <w:r w:rsidRPr="0012742C">
        <w:rPr>
          <w:rFonts w:ascii="Calibri" w:eastAsia="Calibri" w:hAnsi="Calibri" w:cs="Times New Roman"/>
          <w:b/>
          <w:color w:val="C00000"/>
          <w:sz w:val="32"/>
          <w:szCs w:val="32"/>
          <w:lang w:eastAsia="en-GB"/>
        </w:rPr>
        <w:t>LOCAL EMERGENCY PLAN</w:t>
      </w:r>
      <w:r w:rsidR="005C502F">
        <w:rPr>
          <w:rFonts w:ascii="Calibri" w:eastAsia="Calibri" w:hAnsi="Calibri" w:cs="Times New Roman"/>
          <w:b/>
          <w:color w:val="C00000"/>
          <w:sz w:val="32"/>
          <w:szCs w:val="32"/>
          <w:lang w:eastAsia="en-GB"/>
        </w:rPr>
        <w:t xml:space="preserve"> 2025/26</w:t>
      </w:r>
    </w:p>
    <w:p w14:paraId="37F38F3C" w14:textId="77777777" w:rsidR="00EC1EF9" w:rsidRPr="0012742C" w:rsidRDefault="00EC1EF9" w:rsidP="00EC1EF9">
      <w:pPr>
        <w:tabs>
          <w:tab w:val="left" w:pos="3330"/>
        </w:tabs>
        <w:spacing w:after="0" w:line="240" w:lineRule="auto"/>
        <w:rPr>
          <w:rFonts w:ascii="Times New Roman" w:eastAsia="Calibri" w:hAnsi="Times New Roman" w:cs="Times New Roman"/>
          <w:b/>
          <w:sz w:val="24"/>
          <w:szCs w:val="24"/>
          <w:lang w:eastAsia="en-GB"/>
        </w:rPr>
      </w:pPr>
    </w:p>
    <w:p w14:paraId="15CAB2D0"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PROLONGED LOSS OF POWER/SIGNIFCANT FLOODING</w:t>
      </w:r>
    </w:p>
    <w:p w14:paraId="1C3A8A04"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prolonged loss of power or significant flooding, the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can be made available as a </w:t>
      </w:r>
      <w:r w:rsidRPr="0012742C">
        <w:rPr>
          <w:rFonts w:ascii="Calibri" w:eastAsia="Calibri" w:hAnsi="Calibri" w:cs="Times New Roman"/>
          <w:b/>
          <w:sz w:val="28"/>
          <w:szCs w:val="28"/>
          <w:lang w:eastAsia="en-GB"/>
        </w:rPr>
        <w:t>central meeting place</w:t>
      </w:r>
      <w:r w:rsidRPr="0012742C">
        <w:rPr>
          <w:rFonts w:ascii="Calibri" w:eastAsia="Calibri" w:hAnsi="Calibri" w:cs="Times New Roman"/>
          <w:sz w:val="28"/>
          <w:szCs w:val="28"/>
          <w:lang w:eastAsia="en-GB"/>
        </w:rPr>
        <w:t xml:space="preserve"> or refuge for residents of the parish.  </w:t>
      </w:r>
    </w:p>
    <w:p w14:paraId="0CCD74A0" w14:textId="6FA0B4B2" w:rsidR="00EC1EF9" w:rsidRDefault="00EC1EF9" w:rsidP="00EC1EF9">
      <w:pPr>
        <w:tabs>
          <w:tab w:val="left" w:pos="3330"/>
        </w:tabs>
        <w:spacing w:after="0" w:line="240" w:lineRule="auto"/>
        <w:rPr>
          <w:rFonts w:ascii="Calibri" w:eastAsia="Calibri" w:hAnsi="Calibri" w:cs="Times New Roman"/>
          <w:sz w:val="28"/>
          <w:szCs w:val="28"/>
          <w:lang w:eastAsia="en-GB"/>
        </w:rPr>
      </w:pPr>
      <w:r>
        <w:rPr>
          <w:rFonts w:ascii="Calibri" w:eastAsia="Calibri" w:hAnsi="Calibri" w:cs="Times New Roman"/>
          <w:sz w:val="28"/>
          <w:szCs w:val="28"/>
          <w:lang w:eastAsia="en-GB"/>
        </w:rPr>
        <w:t>Address: School Lane, Washington, West Sussex, RH20 4AP</w:t>
      </w:r>
      <w:r w:rsidR="008E2C37">
        <w:rPr>
          <w:rFonts w:ascii="Calibri" w:eastAsia="Calibri" w:hAnsi="Calibri" w:cs="Times New Roman"/>
          <w:sz w:val="28"/>
          <w:szCs w:val="28"/>
          <w:lang w:eastAsia="en-GB"/>
        </w:rPr>
        <w:t xml:space="preserve">. Contact details for the Village Hall: 0774 786 0592 – Email: </w:t>
      </w:r>
      <w:hyperlink r:id="rId8" w:history="1">
        <w:r w:rsidR="008E2C37" w:rsidRPr="006B2329">
          <w:rPr>
            <w:rStyle w:val="Hyperlink"/>
            <w:rFonts w:ascii="Calibri" w:eastAsia="Calibri" w:hAnsi="Calibri" w:cs="Times New Roman"/>
            <w:sz w:val="28"/>
            <w:szCs w:val="28"/>
            <w:lang w:eastAsia="en-GB"/>
          </w:rPr>
          <w:t>helentwine@wasahall.co.uk</w:t>
        </w:r>
      </w:hyperlink>
    </w:p>
    <w:p w14:paraId="278FCB06" w14:textId="77777777" w:rsidR="008E2C37" w:rsidRPr="008E2C37" w:rsidRDefault="008E2C37" w:rsidP="00EC1EF9">
      <w:pPr>
        <w:tabs>
          <w:tab w:val="left" w:pos="3330"/>
        </w:tabs>
        <w:spacing w:after="0" w:line="240" w:lineRule="auto"/>
      </w:pPr>
    </w:p>
    <w:p w14:paraId="347FCB6F"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FLOODING</w:t>
      </w:r>
    </w:p>
    <w:p w14:paraId="25AC25A9"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In the event that extreme weather is forecast, volunteers and members of the public should monitor weather reports and warnings by the Environment Agency to assess the likelihood of flooding.</w:t>
      </w:r>
    </w:p>
    <w:p w14:paraId="582D910C"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7224C3A"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EXTREME SNOW</w:t>
      </w:r>
    </w:p>
    <w:p w14:paraId="29D3493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29AD0F1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F2890BD"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LOSS OF POWER AND/OR FALLEN TREES</w:t>
      </w:r>
    </w:p>
    <w:p w14:paraId="0245830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Care should be taken to ensure personal safety at all times.  Fallen power cables should not be approached.  Only those qualified to use a chain saw should work to remove fallen trees and restore access routes.</w:t>
      </w:r>
    </w:p>
    <w:p w14:paraId="3FC0211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48C1899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ACCIDENT / CASUALITIES</w:t>
      </w:r>
    </w:p>
    <w:p w14:paraId="43C8D68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an emergency dial 999 in the first instance.  A First Responder may be the first to arrive and will bring emergency equipment with them. </w:t>
      </w:r>
    </w:p>
    <w:p w14:paraId="0ADABD0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04919F8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1A2323E"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266E6ECF"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759DBF75"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3FC6D78D" w14:textId="62D669E9"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A </w:t>
      </w:r>
      <w:r w:rsidRPr="0012742C">
        <w:rPr>
          <w:rFonts w:ascii="Calibri" w:eastAsia="Calibri" w:hAnsi="Calibri" w:cs="Times New Roman"/>
          <w:b/>
          <w:sz w:val="28"/>
          <w:szCs w:val="28"/>
          <w:lang w:eastAsia="en-GB"/>
        </w:rPr>
        <w:t>DEFIBRILLATOR</w:t>
      </w:r>
      <w:r w:rsidRPr="0012742C">
        <w:rPr>
          <w:rFonts w:ascii="Calibri" w:eastAsia="Calibri" w:hAnsi="Calibri" w:cs="Times New Roman"/>
          <w:sz w:val="28"/>
          <w:szCs w:val="28"/>
          <w:lang w:eastAsia="en-GB"/>
        </w:rPr>
        <w:t xml:space="preserve"> is available for use by the public.  One is positioned on the outside of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RH20 4AP and another at </w:t>
      </w:r>
      <w:r w:rsidRPr="0012742C">
        <w:rPr>
          <w:rFonts w:ascii="Calibri" w:eastAsia="Calibri" w:hAnsi="Calibri" w:cs="Times New Roman"/>
          <w:b/>
          <w:sz w:val="28"/>
          <w:szCs w:val="28"/>
          <w:lang w:eastAsia="en-GB"/>
        </w:rPr>
        <w:t xml:space="preserve">PIXIE’S CORNER, </w:t>
      </w:r>
      <w:r w:rsidR="00320ED0">
        <w:rPr>
          <w:rFonts w:ascii="Calibri" w:eastAsia="Calibri" w:hAnsi="Calibri" w:cs="Times New Roman"/>
          <w:b/>
          <w:sz w:val="28"/>
          <w:szCs w:val="28"/>
          <w:lang w:eastAsia="en-GB"/>
        </w:rPr>
        <w:t>HAMPERS LANE</w:t>
      </w:r>
      <w:r w:rsidRPr="0012742C">
        <w:rPr>
          <w:rFonts w:ascii="Calibri" w:eastAsia="Calibri" w:hAnsi="Calibri" w:cs="Times New Roman"/>
          <w:b/>
          <w:sz w:val="28"/>
          <w:szCs w:val="28"/>
          <w:lang w:eastAsia="en-GB"/>
        </w:rPr>
        <w:t xml:space="preserve"> </w:t>
      </w:r>
      <w:r w:rsidRPr="0012742C">
        <w:rPr>
          <w:rFonts w:ascii="Calibri" w:eastAsia="Calibri" w:hAnsi="Calibri" w:cs="Times New Roman"/>
          <w:bCs/>
          <w:sz w:val="28"/>
          <w:szCs w:val="28"/>
          <w:lang w:eastAsia="en-GB"/>
        </w:rPr>
        <w:t>RH20 3HY</w:t>
      </w:r>
      <w:r w:rsidRPr="0012742C">
        <w:rPr>
          <w:rFonts w:ascii="Calibri" w:eastAsia="Calibri" w:hAnsi="Calibri" w:cs="Times New Roman"/>
          <w:b/>
          <w:sz w:val="28"/>
          <w:szCs w:val="28"/>
          <w:lang w:eastAsia="en-GB"/>
        </w:rPr>
        <w:t xml:space="preserve">. </w:t>
      </w:r>
      <w:r w:rsidRPr="0012742C">
        <w:rPr>
          <w:rFonts w:ascii="Calibri" w:eastAsia="Calibri" w:hAnsi="Calibri" w:cs="Times New Roman"/>
          <w:sz w:val="28"/>
          <w:szCs w:val="28"/>
          <w:lang w:eastAsia="en-GB"/>
        </w:rPr>
        <w:t xml:space="preserve"> The defibrillator pack contains instructions for its use.  </w:t>
      </w:r>
    </w:p>
    <w:p w14:paraId="4A48135D"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1346E29E" w14:textId="7ED6FF9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 xml:space="preserve">Care should be taken to ensure personal safety at all times.  Be aware of hazards </w:t>
      </w:r>
      <w:r w:rsidR="005C502F" w:rsidRPr="0012742C">
        <w:rPr>
          <w:rFonts w:ascii="Calibri" w:eastAsia="Calibri" w:hAnsi="Calibri" w:cs="Times New Roman"/>
          <w:b/>
          <w:sz w:val="28"/>
          <w:szCs w:val="28"/>
          <w:lang w:eastAsia="en-GB"/>
        </w:rPr>
        <w:t>i.e.</w:t>
      </w:r>
      <w:r w:rsidRPr="0012742C">
        <w:rPr>
          <w:rFonts w:ascii="Calibri" w:eastAsia="Calibri" w:hAnsi="Calibri" w:cs="Times New Roman"/>
          <w:b/>
          <w:sz w:val="28"/>
          <w:szCs w:val="28"/>
          <w:lang w:eastAsia="en-GB"/>
        </w:rPr>
        <w:t>. traffic, risk of electrocution, danger of broken glass, leaking fluids, gas etc.</w:t>
      </w:r>
    </w:p>
    <w:p w14:paraId="2170787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p>
    <w:p w14:paraId="72CAB92F" w14:textId="77777777" w:rsidR="00EC1EF9" w:rsidRPr="0012742C" w:rsidRDefault="00EC1EF9" w:rsidP="00EC1EF9">
      <w:pPr>
        <w:tabs>
          <w:tab w:val="left" w:pos="3330"/>
        </w:tabs>
        <w:spacing w:after="0" w:line="240" w:lineRule="auto"/>
        <w:jc w:val="center"/>
        <w:rPr>
          <w:rFonts w:ascii="Calibri" w:eastAsia="Calibri" w:hAnsi="Calibri" w:cs="Times New Roman"/>
          <w:b/>
          <w:sz w:val="36"/>
          <w:szCs w:val="36"/>
          <w:lang w:eastAsia="en-GB"/>
        </w:rPr>
      </w:pPr>
      <w:r w:rsidRPr="0012742C">
        <w:rPr>
          <w:rFonts w:ascii="Calibri" w:eastAsia="Calibri" w:hAnsi="Calibri" w:cs="Times New Roman"/>
          <w:b/>
          <w:sz w:val="36"/>
          <w:szCs w:val="36"/>
          <w:lang w:eastAsia="en-GB"/>
        </w:rPr>
        <w:t>Emergency Contacts:</w:t>
      </w:r>
    </w:p>
    <w:p w14:paraId="662F2A3F" w14:textId="77777777" w:rsidR="00EC1EF9" w:rsidRPr="0012742C" w:rsidRDefault="00EC1EF9" w:rsidP="00EC1EF9">
      <w:pPr>
        <w:tabs>
          <w:tab w:val="left" w:pos="3330"/>
        </w:tabs>
        <w:spacing w:after="0" w:line="240" w:lineRule="auto"/>
        <w:rPr>
          <w:rFonts w:ascii="Calibri" w:eastAsia="Calibri" w:hAnsi="Calibri" w:cs="Times New Roman"/>
          <w:sz w:val="24"/>
          <w:szCs w:val="24"/>
          <w:lang w:eastAsia="en-GB"/>
        </w:rPr>
      </w:pPr>
    </w:p>
    <w:p w14:paraId="42C09B9C" w14:textId="77777777" w:rsidR="00EC1EF9" w:rsidRPr="005C502F" w:rsidRDefault="00EC1EF9" w:rsidP="00EC1EF9">
      <w:pPr>
        <w:tabs>
          <w:tab w:val="left" w:pos="3330"/>
        </w:tabs>
        <w:spacing w:after="0" w:line="240" w:lineRule="auto"/>
        <w:rPr>
          <w:rFonts w:ascii="Calibri" w:eastAsia="Calibri" w:hAnsi="Calibri" w:cs="Calibri"/>
          <w:b/>
          <w:bCs/>
          <w:sz w:val="28"/>
          <w:szCs w:val="28"/>
          <w:lang w:eastAsia="en-GB"/>
        </w:rPr>
      </w:pPr>
      <w:r w:rsidRPr="005C502F">
        <w:rPr>
          <w:rFonts w:ascii="Calibri" w:eastAsia="Calibri" w:hAnsi="Calibri" w:cs="Calibri"/>
          <w:b/>
          <w:bCs/>
          <w:sz w:val="28"/>
          <w:szCs w:val="28"/>
          <w:lang w:eastAsia="en-GB"/>
        </w:rPr>
        <w:t>Contact during office hours/Parish Council</w:t>
      </w:r>
    </w:p>
    <w:p w14:paraId="721E94AC" w14:textId="025AAB9B"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Mon-Thurs 9am-1pm &amp; 2-5pm </w:t>
      </w:r>
      <w:r w:rsidR="00233C31" w:rsidRPr="005C502F">
        <w:rPr>
          <w:rFonts w:ascii="Calibri" w:eastAsia="Calibri" w:hAnsi="Calibri" w:cs="Calibri"/>
          <w:sz w:val="28"/>
          <w:szCs w:val="28"/>
          <w:lang w:eastAsia="en-GB"/>
        </w:rPr>
        <w:t>(except public holidays)</w:t>
      </w:r>
    </w:p>
    <w:p w14:paraId="6BB14D80" w14:textId="77777777"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Clerk to </w:t>
      </w:r>
      <w:r w:rsidR="00EC1EF9" w:rsidRPr="005C502F">
        <w:rPr>
          <w:rFonts w:ascii="Calibri" w:eastAsia="Calibri" w:hAnsi="Calibri" w:cs="Calibri"/>
          <w:sz w:val="28"/>
          <w:szCs w:val="28"/>
          <w:lang w:eastAsia="en-GB"/>
        </w:rPr>
        <w:t xml:space="preserve">Washington Parish Council </w:t>
      </w:r>
    </w:p>
    <w:p w14:paraId="1A3A84FF" w14:textId="24264853"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Tel: 0777 6771921</w:t>
      </w:r>
    </w:p>
    <w:p w14:paraId="5E5D76AB" w14:textId="31FA42E1" w:rsidR="00233C31" w:rsidRPr="005C502F" w:rsidRDefault="00233C31"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Email: </w:t>
      </w:r>
      <w:hyperlink r:id="rId9" w:history="1">
        <w:r w:rsidRPr="005C502F">
          <w:rPr>
            <w:rStyle w:val="Hyperlink"/>
            <w:rFonts w:ascii="Calibri" w:eastAsia="Calibri" w:hAnsi="Calibri" w:cs="Calibri"/>
            <w:sz w:val="28"/>
            <w:szCs w:val="28"/>
            <w:lang w:eastAsia="en-GB"/>
          </w:rPr>
          <w:t>clerk@washingtonparish.org.uk</w:t>
        </w:r>
      </w:hyperlink>
    </w:p>
    <w:p w14:paraId="41E63BEC" w14:textId="77777777" w:rsidR="00233C31" w:rsidRDefault="00233C31" w:rsidP="00EC1EF9">
      <w:pPr>
        <w:tabs>
          <w:tab w:val="left" w:pos="3330"/>
        </w:tabs>
        <w:spacing w:after="0" w:line="240" w:lineRule="auto"/>
        <w:rPr>
          <w:rFonts w:eastAsia="Calibri" w:cstheme="minorHAnsi"/>
          <w:sz w:val="28"/>
          <w:szCs w:val="28"/>
          <w:lang w:eastAsia="en-GB"/>
        </w:rPr>
      </w:pPr>
    </w:p>
    <w:p w14:paraId="037C231C" w14:textId="77777777" w:rsidR="00233C31" w:rsidRPr="005C502F" w:rsidRDefault="00233C31" w:rsidP="00233C31">
      <w:pPr>
        <w:tabs>
          <w:tab w:val="left" w:pos="3330"/>
        </w:tabs>
        <w:spacing w:after="0" w:line="240" w:lineRule="auto"/>
        <w:rPr>
          <w:rFonts w:eastAsia="Calibri" w:cstheme="minorHAnsi"/>
          <w:sz w:val="28"/>
          <w:szCs w:val="28"/>
          <w:lang w:eastAsia="en-GB"/>
        </w:rPr>
      </w:pPr>
      <w:r w:rsidRPr="005C502F">
        <w:rPr>
          <w:rFonts w:eastAsia="Calibri" w:cstheme="minorHAnsi"/>
          <w:b/>
          <w:bCs/>
          <w:sz w:val="28"/>
          <w:szCs w:val="28"/>
          <w:lang w:eastAsia="en-GB"/>
        </w:rPr>
        <w:t>Local Contact for Washington Parish Council</w:t>
      </w:r>
      <w:r w:rsidRPr="005C502F">
        <w:rPr>
          <w:rFonts w:eastAsia="Calibri" w:cstheme="minorHAnsi"/>
          <w:sz w:val="28"/>
          <w:szCs w:val="28"/>
          <w:lang w:eastAsia="en-GB"/>
        </w:rPr>
        <w:t xml:space="preserve"> </w:t>
      </w:r>
    </w:p>
    <w:p w14:paraId="1FDE22A1" w14:textId="77777777" w:rsidR="00320ED0" w:rsidRPr="005C502F" w:rsidRDefault="00320ED0"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Chair of</w:t>
      </w:r>
      <w:r w:rsidR="00233C31" w:rsidRPr="005C502F">
        <w:rPr>
          <w:rFonts w:eastAsia="Calibri" w:cstheme="minorHAnsi"/>
          <w:sz w:val="28"/>
          <w:szCs w:val="28"/>
          <w:lang w:eastAsia="en-GB"/>
        </w:rPr>
        <w:t xml:space="preserve"> the Council Cllr Tony Lisher, Dera Doon, Georges Lane, Storrington, West Sussex RH20 3JH. </w:t>
      </w:r>
    </w:p>
    <w:p w14:paraId="4C5B9887" w14:textId="0BF70DEE" w:rsidR="00233C31" w:rsidRPr="005C502F" w:rsidRDefault="00233C31"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Tel: 07710 600187</w:t>
      </w:r>
    </w:p>
    <w:p w14:paraId="3809C6B8" w14:textId="1AA5F4FE" w:rsidR="00320ED0" w:rsidRPr="005C502F" w:rsidRDefault="00320ED0" w:rsidP="00233C31">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 xml:space="preserve">Email: </w:t>
      </w:r>
      <w:hyperlink r:id="rId10" w:history="1">
        <w:r w:rsidRPr="005C502F">
          <w:rPr>
            <w:rStyle w:val="Hyperlink"/>
            <w:rFonts w:eastAsia="Calibri" w:cstheme="minorHAnsi"/>
            <w:sz w:val="28"/>
            <w:szCs w:val="28"/>
            <w:lang w:eastAsia="en-GB"/>
          </w:rPr>
          <w:t>tonylisher@washingtonparish.org.uk</w:t>
        </w:r>
      </w:hyperlink>
    </w:p>
    <w:p w14:paraId="529AD13E" w14:textId="77777777" w:rsidR="00EC1EF9" w:rsidRPr="005C502F" w:rsidRDefault="00EC1EF9" w:rsidP="00EC1EF9">
      <w:pPr>
        <w:tabs>
          <w:tab w:val="left" w:pos="3330"/>
        </w:tabs>
        <w:spacing w:after="0" w:line="240" w:lineRule="auto"/>
        <w:rPr>
          <w:rFonts w:eastAsia="Calibri" w:cstheme="minorHAnsi"/>
          <w:sz w:val="28"/>
          <w:szCs w:val="28"/>
          <w:lang w:eastAsia="en-GB"/>
        </w:rPr>
      </w:pPr>
    </w:p>
    <w:p w14:paraId="185A0B85" w14:textId="58900B6D" w:rsidR="00EC1EF9" w:rsidRPr="005C502F" w:rsidRDefault="00EC1EF9" w:rsidP="00EC1EF9">
      <w:pPr>
        <w:tabs>
          <w:tab w:val="left" w:pos="3330"/>
        </w:tabs>
        <w:spacing w:after="0" w:line="240" w:lineRule="auto"/>
        <w:rPr>
          <w:rFonts w:eastAsia="Calibri" w:cstheme="minorHAnsi"/>
          <w:sz w:val="28"/>
          <w:szCs w:val="28"/>
          <w:lang w:eastAsia="en-GB"/>
        </w:rPr>
      </w:pPr>
      <w:bookmarkStart w:id="0" w:name="_Hlk136770658"/>
      <w:r w:rsidRPr="005C502F">
        <w:rPr>
          <w:rFonts w:eastAsia="Calibri" w:cstheme="minorHAnsi"/>
          <w:b/>
          <w:bCs/>
          <w:sz w:val="28"/>
          <w:szCs w:val="28"/>
          <w:lang w:eastAsia="en-GB"/>
        </w:rPr>
        <w:t>UK Power Networks</w:t>
      </w:r>
      <w:r w:rsidRPr="005C502F">
        <w:rPr>
          <w:rFonts w:eastAsia="Calibri" w:cstheme="minorHAnsi"/>
          <w:sz w:val="28"/>
          <w:szCs w:val="28"/>
          <w:lang w:eastAsia="en-GB"/>
        </w:rPr>
        <w:t xml:space="preserve"> </w:t>
      </w:r>
      <w:bookmarkEnd w:id="0"/>
      <w:r w:rsidRPr="005C502F">
        <w:rPr>
          <w:rFonts w:eastAsia="Calibri" w:cstheme="minorHAnsi"/>
          <w:sz w:val="28"/>
          <w:szCs w:val="28"/>
          <w:lang w:eastAsia="en-GB"/>
        </w:rPr>
        <w:t xml:space="preserve">– </w:t>
      </w:r>
      <w:r w:rsidRPr="005C502F">
        <w:rPr>
          <w:rFonts w:eastAsia="Calibri" w:cstheme="minorHAnsi"/>
          <w:b/>
          <w:bCs/>
          <w:sz w:val="28"/>
          <w:szCs w:val="28"/>
          <w:lang w:eastAsia="en-GB"/>
        </w:rPr>
        <w:t xml:space="preserve">Call </w:t>
      </w:r>
      <w:r w:rsidR="00061457" w:rsidRPr="005C502F">
        <w:rPr>
          <w:rFonts w:eastAsia="Calibri" w:cstheme="minorHAnsi"/>
          <w:b/>
          <w:bCs/>
          <w:sz w:val="28"/>
          <w:szCs w:val="28"/>
          <w:lang w:eastAsia="en-GB"/>
        </w:rPr>
        <w:t>0800 3163 105</w:t>
      </w:r>
      <w:r w:rsidR="00061457" w:rsidRPr="005C502F">
        <w:rPr>
          <w:rFonts w:eastAsia="Calibri" w:cstheme="minorHAnsi"/>
          <w:sz w:val="28"/>
          <w:szCs w:val="28"/>
          <w:lang w:eastAsia="en-GB"/>
        </w:rPr>
        <w:t xml:space="preserve"> </w:t>
      </w:r>
      <w:r w:rsidR="00061457" w:rsidRPr="005C502F">
        <w:rPr>
          <w:rFonts w:eastAsia="Calibri" w:cstheme="minorHAnsi"/>
          <w:sz w:val="28"/>
          <w:szCs w:val="28"/>
          <w:lang w:eastAsia="en-GB"/>
        </w:rPr>
        <w:t xml:space="preserve"> </w:t>
      </w:r>
      <w:r w:rsidR="005C502F" w:rsidRPr="005C502F">
        <w:rPr>
          <w:rFonts w:eastAsia="Calibri" w:cstheme="minorHAnsi"/>
          <w:sz w:val="28"/>
          <w:szCs w:val="28"/>
          <w:lang w:eastAsia="en-GB"/>
        </w:rPr>
        <w:t xml:space="preserve">or </w:t>
      </w:r>
      <w:r w:rsidR="005C502F" w:rsidRPr="005C502F">
        <w:rPr>
          <w:rFonts w:eastAsia="Calibri" w:cstheme="minorHAnsi"/>
          <w:b/>
          <w:bCs/>
          <w:sz w:val="28"/>
          <w:szCs w:val="28"/>
          <w:lang w:eastAsia="en-GB"/>
        </w:rPr>
        <w:t xml:space="preserve">105 </w:t>
      </w:r>
      <w:r w:rsidR="005C502F" w:rsidRPr="005C502F">
        <w:rPr>
          <w:rFonts w:eastAsia="Calibri" w:cstheme="minorHAnsi"/>
          <w:sz w:val="28"/>
          <w:szCs w:val="28"/>
          <w:lang w:eastAsia="en-GB"/>
        </w:rPr>
        <w:t>if you are in danger, notice any damage to their equipment,  or are unable to use their online services.</w:t>
      </w:r>
    </w:p>
    <w:p w14:paraId="5178B88B" w14:textId="72547976" w:rsidR="00EC1EF9" w:rsidRPr="005C502F" w:rsidRDefault="005C502F" w:rsidP="00EC1EF9">
      <w:pPr>
        <w:tabs>
          <w:tab w:val="left" w:pos="3330"/>
        </w:tabs>
        <w:spacing w:after="0" w:line="240" w:lineRule="auto"/>
        <w:rPr>
          <w:rFonts w:eastAsia="Calibri" w:cstheme="minorHAnsi"/>
          <w:sz w:val="28"/>
          <w:szCs w:val="28"/>
          <w:lang w:eastAsia="en-GB"/>
        </w:rPr>
      </w:pPr>
      <w:r w:rsidRPr="005C502F">
        <w:rPr>
          <w:rFonts w:eastAsia="Calibri" w:cstheme="minorHAnsi"/>
          <w:sz w:val="28"/>
          <w:szCs w:val="28"/>
          <w:lang w:eastAsia="en-GB"/>
        </w:rPr>
        <w:t>Website and</w:t>
      </w:r>
      <w:r w:rsidR="00EC1EF9" w:rsidRPr="005C502F">
        <w:rPr>
          <w:rFonts w:eastAsia="Calibri" w:cstheme="minorHAnsi"/>
          <w:sz w:val="28"/>
          <w:szCs w:val="28"/>
          <w:lang w:eastAsia="en-GB"/>
        </w:rPr>
        <w:t xml:space="preserve"> latest updates:  </w:t>
      </w:r>
      <w:hyperlink r:id="rId11" w:history="1">
        <w:r w:rsidR="00EC1EF9" w:rsidRPr="005C502F">
          <w:rPr>
            <w:rFonts w:eastAsia="Calibri" w:cstheme="minorHAnsi"/>
            <w:color w:val="0000FF"/>
            <w:sz w:val="28"/>
            <w:szCs w:val="28"/>
            <w:u w:val="single"/>
            <w:lang w:eastAsia="en-GB"/>
          </w:rPr>
          <w:t>http://</w:t>
        </w:r>
        <w:r w:rsidR="00EC1EF9" w:rsidRPr="005C502F">
          <w:rPr>
            <w:rFonts w:eastAsia="Calibri" w:cstheme="minorHAnsi"/>
            <w:color w:val="0000FF"/>
            <w:sz w:val="28"/>
            <w:szCs w:val="28"/>
            <w:u w:val="single"/>
            <w:lang w:eastAsia="en-GB"/>
          </w:rPr>
          <w:t>www.ukpowernetworks.co.uk/internet/en/contact-us/power-cuts-and-emergencies.html</w:t>
        </w:r>
      </w:hyperlink>
    </w:p>
    <w:p w14:paraId="1F4C946D" w14:textId="77777777"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p>
    <w:p w14:paraId="57E6CA9A" w14:textId="4F0B4326" w:rsidR="00EC1EF9" w:rsidRPr="005C502F" w:rsidRDefault="00EC1EF9" w:rsidP="00EC1EF9">
      <w:pPr>
        <w:tabs>
          <w:tab w:val="left" w:pos="3330"/>
        </w:tabs>
        <w:spacing w:after="0" w:line="240" w:lineRule="auto"/>
        <w:rPr>
          <w:rFonts w:eastAsia="Calibri" w:cs="Times New Roman"/>
          <w:sz w:val="28"/>
          <w:szCs w:val="28"/>
          <w:lang w:eastAsia="en-GB"/>
        </w:rPr>
      </w:pPr>
      <w:r w:rsidRPr="005C502F">
        <w:rPr>
          <w:rFonts w:ascii="Calibri" w:eastAsia="Calibri" w:hAnsi="Calibri" w:cs="Times New Roman"/>
          <w:b/>
          <w:bCs/>
          <w:sz w:val="28"/>
          <w:szCs w:val="28"/>
          <w:lang w:eastAsia="en-GB"/>
        </w:rPr>
        <w:t xml:space="preserve">Southern Water – </w:t>
      </w:r>
      <w:r w:rsidR="00061457" w:rsidRPr="005C502F">
        <w:rPr>
          <w:rFonts w:ascii="Calibri" w:eastAsia="Calibri" w:hAnsi="Calibri" w:cs="Times New Roman"/>
          <w:b/>
          <w:bCs/>
          <w:sz w:val="28"/>
          <w:szCs w:val="28"/>
          <w:lang w:eastAsia="en-GB"/>
        </w:rPr>
        <w:t xml:space="preserve"> 0330 303 0368 </w:t>
      </w:r>
    </w:p>
    <w:p w14:paraId="46FEB901" w14:textId="46422274" w:rsidR="00061457" w:rsidRPr="005C502F" w:rsidRDefault="00061457" w:rsidP="00EC1EF9">
      <w:pPr>
        <w:tabs>
          <w:tab w:val="left" w:pos="3330"/>
        </w:tabs>
        <w:spacing w:after="0" w:line="240" w:lineRule="auto"/>
        <w:rPr>
          <w:sz w:val="28"/>
          <w:szCs w:val="28"/>
        </w:rPr>
      </w:pPr>
      <w:r w:rsidRPr="005C502F">
        <w:rPr>
          <w:rFonts w:ascii="Calibri" w:eastAsia="Calibri" w:hAnsi="Calibri" w:cs="Times New Roman"/>
          <w:sz w:val="28"/>
          <w:szCs w:val="28"/>
          <w:lang w:eastAsia="en-GB"/>
        </w:rPr>
        <w:t>Website:</w:t>
      </w:r>
      <w:r w:rsidRPr="005C502F">
        <w:rPr>
          <w:sz w:val="28"/>
          <w:szCs w:val="28"/>
        </w:rPr>
        <w:t xml:space="preserve"> </w:t>
      </w:r>
      <w:hyperlink r:id="rId12" w:history="1">
        <w:r w:rsidRPr="005C502F">
          <w:rPr>
            <w:rStyle w:val="Hyperlink"/>
            <w:sz w:val="28"/>
            <w:szCs w:val="28"/>
          </w:rPr>
          <w:t>https://www.southernwater.co.uk/help-and-support/</w:t>
        </w:r>
      </w:hyperlink>
    </w:p>
    <w:p w14:paraId="4BF747D7" w14:textId="65A35B9E" w:rsidR="00EC1EF9" w:rsidRPr="005C502F" w:rsidRDefault="00061457"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 </w:t>
      </w:r>
    </w:p>
    <w:p w14:paraId="5B0B3D39" w14:textId="77777777" w:rsidR="00061457" w:rsidRPr="005C502F" w:rsidRDefault="00EC1EF9"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b/>
          <w:bCs/>
          <w:sz w:val="28"/>
          <w:szCs w:val="28"/>
          <w:lang w:eastAsia="en-GB"/>
        </w:rPr>
        <w:t xml:space="preserve">Environment Agency </w:t>
      </w:r>
      <w:r w:rsidR="00932F83" w:rsidRPr="005C502F">
        <w:rPr>
          <w:rFonts w:ascii="Calibri" w:eastAsia="Calibri" w:hAnsi="Calibri" w:cs="Times New Roman"/>
          <w:b/>
          <w:bCs/>
          <w:sz w:val="28"/>
          <w:szCs w:val="28"/>
          <w:lang w:eastAsia="en-GB"/>
        </w:rPr>
        <w:t xml:space="preserve">incident hotline: </w:t>
      </w:r>
      <w:r w:rsidRPr="005C502F">
        <w:rPr>
          <w:rFonts w:ascii="Calibri" w:eastAsia="Calibri" w:hAnsi="Calibri" w:cs="Times New Roman"/>
          <w:b/>
          <w:bCs/>
          <w:sz w:val="28"/>
          <w:szCs w:val="28"/>
          <w:lang w:eastAsia="en-GB"/>
        </w:rPr>
        <w:t>0800 80 70 60</w:t>
      </w:r>
      <w:r w:rsidR="00932F83" w:rsidRPr="005C502F">
        <w:rPr>
          <w:rFonts w:ascii="Calibri" w:eastAsia="Calibri" w:hAnsi="Calibri" w:cs="Times New Roman"/>
          <w:sz w:val="28"/>
          <w:szCs w:val="28"/>
          <w:lang w:eastAsia="en-GB"/>
        </w:rPr>
        <w:t xml:space="preserve"> </w:t>
      </w:r>
    </w:p>
    <w:p w14:paraId="688BF166" w14:textId="5D0D5CCF" w:rsidR="00EC1EF9" w:rsidRPr="005C502F" w:rsidRDefault="00061457"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Website: </w:t>
      </w:r>
      <w:hyperlink r:id="rId13" w:history="1">
        <w:r w:rsidRPr="005C502F">
          <w:rPr>
            <w:rStyle w:val="Hyperlink"/>
            <w:rFonts w:ascii="Times New Roman" w:eastAsia="Calibri" w:hAnsi="Times New Roman" w:cs="Times New Roman"/>
            <w:sz w:val="28"/>
            <w:szCs w:val="28"/>
            <w:lang w:eastAsia="en-GB"/>
          </w:rPr>
          <w:t>https://www.gov.uk/rep</w:t>
        </w:r>
        <w:r w:rsidRPr="005C502F">
          <w:rPr>
            <w:rStyle w:val="Hyperlink"/>
            <w:rFonts w:ascii="Times New Roman" w:eastAsia="Calibri" w:hAnsi="Times New Roman" w:cs="Times New Roman"/>
            <w:sz w:val="28"/>
            <w:szCs w:val="28"/>
            <w:lang w:eastAsia="en-GB"/>
          </w:rPr>
          <w:t>ort-an-environmental-incident</w:t>
        </w:r>
      </w:hyperlink>
    </w:p>
    <w:p w14:paraId="5BB8BE47" w14:textId="77777777"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p>
    <w:p w14:paraId="59689D08" w14:textId="46D6C054" w:rsidR="00EC1EF9" w:rsidRPr="005C502F" w:rsidRDefault="00EC1EF9"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b/>
          <w:bCs/>
          <w:sz w:val="28"/>
          <w:szCs w:val="28"/>
          <w:lang w:eastAsia="en-GB"/>
        </w:rPr>
        <w:t xml:space="preserve">Floodline </w:t>
      </w:r>
      <w:r w:rsidR="00932F83" w:rsidRPr="005C502F">
        <w:rPr>
          <w:rFonts w:ascii="Calibri" w:eastAsia="Calibri" w:hAnsi="Calibri" w:cs="Times New Roman"/>
          <w:b/>
          <w:bCs/>
          <w:sz w:val="28"/>
          <w:szCs w:val="28"/>
          <w:lang w:eastAsia="en-GB"/>
        </w:rPr>
        <w:t xml:space="preserve">helpline: </w:t>
      </w:r>
      <w:r w:rsidRPr="005C502F">
        <w:rPr>
          <w:rFonts w:ascii="Calibri" w:eastAsia="Calibri" w:hAnsi="Calibri" w:cs="Times New Roman"/>
          <w:b/>
          <w:bCs/>
          <w:sz w:val="28"/>
          <w:szCs w:val="28"/>
          <w:lang w:eastAsia="en-GB"/>
        </w:rPr>
        <w:t>0</w:t>
      </w:r>
      <w:r w:rsidR="00932F83" w:rsidRPr="005C502F">
        <w:rPr>
          <w:rFonts w:ascii="Calibri" w:eastAsia="Calibri" w:hAnsi="Calibri" w:cs="Times New Roman"/>
          <w:b/>
          <w:bCs/>
          <w:sz w:val="28"/>
          <w:szCs w:val="28"/>
          <w:lang w:eastAsia="en-GB"/>
        </w:rPr>
        <w:t>3</w:t>
      </w:r>
      <w:r w:rsidRPr="005C502F">
        <w:rPr>
          <w:rFonts w:ascii="Calibri" w:eastAsia="Calibri" w:hAnsi="Calibri" w:cs="Times New Roman"/>
          <w:b/>
          <w:bCs/>
          <w:sz w:val="28"/>
          <w:szCs w:val="28"/>
          <w:lang w:eastAsia="en-GB"/>
        </w:rPr>
        <w:t>45 988 1188</w:t>
      </w:r>
      <w:r w:rsidR="00932F83" w:rsidRPr="005C502F">
        <w:rPr>
          <w:rFonts w:ascii="Calibri" w:eastAsia="Calibri" w:hAnsi="Calibri" w:cs="Times New Roman"/>
          <w:b/>
          <w:bCs/>
          <w:sz w:val="28"/>
          <w:szCs w:val="28"/>
          <w:lang w:eastAsia="en-GB"/>
        </w:rPr>
        <w:t xml:space="preserve"> (7 days a week/24 hours a day)</w:t>
      </w:r>
      <w:r w:rsidRPr="005C502F">
        <w:rPr>
          <w:rFonts w:ascii="Calibri" w:eastAsia="Calibri" w:hAnsi="Calibri" w:cs="Times New Roman"/>
          <w:sz w:val="28"/>
          <w:szCs w:val="28"/>
          <w:lang w:eastAsia="en-GB"/>
        </w:rPr>
        <w:t xml:space="preserve"> </w:t>
      </w:r>
    </w:p>
    <w:p w14:paraId="25631893" w14:textId="59A7CFE9" w:rsidR="00932F83" w:rsidRPr="005C502F" w:rsidRDefault="00932F83" w:rsidP="00EC1EF9">
      <w:pPr>
        <w:tabs>
          <w:tab w:val="left" w:pos="3330"/>
        </w:tabs>
        <w:spacing w:after="0" w:line="240" w:lineRule="auto"/>
        <w:rPr>
          <w:rFonts w:ascii="Calibri" w:eastAsia="Calibri" w:hAnsi="Calibri" w:cs="Times New Roman"/>
          <w:sz w:val="28"/>
          <w:szCs w:val="28"/>
          <w:lang w:eastAsia="en-GB"/>
        </w:rPr>
      </w:pPr>
      <w:r w:rsidRPr="005C502F">
        <w:rPr>
          <w:rFonts w:ascii="Calibri" w:eastAsia="Calibri" w:hAnsi="Calibri" w:cs="Times New Roman"/>
          <w:sz w:val="28"/>
          <w:szCs w:val="28"/>
          <w:lang w:eastAsia="en-GB"/>
        </w:rPr>
        <w:t xml:space="preserve">Website: </w:t>
      </w:r>
      <w:hyperlink r:id="rId14" w:history="1">
        <w:r w:rsidRPr="005C502F">
          <w:rPr>
            <w:rStyle w:val="Hyperlink"/>
            <w:rFonts w:ascii="Calibri" w:eastAsia="Calibri" w:hAnsi="Calibri" w:cs="Times New Roman"/>
            <w:sz w:val="28"/>
            <w:szCs w:val="28"/>
            <w:lang w:eastAsia="en-GB"/>
          </w:rPr>
          <w:t>https://check-for-flooding.service.gov.uk/</w:t>
        </w:r>
      </w:hyperlink>
    </w:p>
    <w:p w14:paraId="1015D9D5" w14:textId="77777777" w:rsidR="00932F83" w:rsidRPr="005C502F" w:rsidRDefault="00932F83" w:rsidP="00EC1EF9">
      <w:pPr>
        <w:tabs>
          <w:tab w:val="left" w:pos="3330"/>
        </w:tabs>
        <w:spacing w:after="0" w:line="240" w:lineRule="auto"/>
        <w:rPr>
          <w:rFonts w:ascii="Calibri" w:eastAsia="Calibri" w:hAnsi="Calibri" w:cs="Calibri"/>
          <w:b/>
          <w:bCs/>
          <w:sz w:val="28"/>
          <w:szCs w:val="28"/>
          <w:lang w:eastAsia="en-GB"/>
        </w:rPr>
      </w:pPr>
    </w:p>
    <w:p w14:paraId="6AB8AB69" w14:textId="76720AD1" w:rsidR="00932F83"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National Gas Emergency Service – 0800 111 999</w:t>
      </w:r>
      <w:r w:rsidRPr="005C502F">
        <w:rPr>
          <w:rFonts w:ascii="Calibri" w:eastAsia="Calibri" w:hAnsi="Calibri" w:cs="Calibri"/>
          <w:sz w:val="28"/>
          <w:szCs w:val="28"/>
          <w:lang w:eastAsia="en-GB"/>
        </w:rPr>
        <w:t xml:space="preserve"> </w:t>
      </w:r>
      <w:r w:rsidR="00932F83" w:rsidRPr="005C502F">
        <w:rPr>
          <w:rFonts w:ascii="Calibri" w:eastAsia="Calibri" w:hAnsi="Calibri" w:cs="Calibri"/>
          <w:sz w:val="28"/>
          <w:szCs w:val="28"/>
          <w:lang w:eastAsia="en-GB"/>
        </w:rPr>
        <w:t xml:space="preserve"> or textphone (minicom) on </w:t>
      </w:r>
      <w:r w:rsidR="00932F83" w:rsidRPr="005C502F">
        <w:rPr>
          <w:rFonts w:ascii="Calibri" w:eastAsia="Calibri" w:hAnsi="Calibri" w:cs="Calibri"/>
          <w:b/>
          <w:bCs/>
          <w:sz w:val="28"/>
          <w:szCs w:val="28"/>
          <w:lang w:eastAsia="en-GB"/>
        </w:rPr>
        <w:t>0800 371 787</w:t>
      </w:r>
    </w:p>
    <w:p w14:paraId="192EBA02" w14:textId="6842A940" w:rsidR="00EC1EF9"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Website: </w:t>
      </w:r>
      <w:r w:rsidR="00EC1EF9" w:rsidRPr="005C502F">
        <w:rPr>
          <w:rFonts w:ascii="Calibri" w:eastAsia="Calibri" w:hAnsi="Calibri" w:cs="Calibri"/>
          <w:sz w:val="28"/>
          <w:szCs w:val="28"/>
          <w:lang w:eastAsia="en-GB"/>
        </w:rPr>
        <w:t xml:space="preserve"> </w:t>
      </w:r>
      <w:hyperlink r:id="rId15" w:history="1">
        <w:r w:rsidRPr="005C502F">
          <w:rPr>
            <w:rStyle w:val="Hyperlink"/>
            <w:rFonts w:ascii="Calibri" w:eastAsia="Calibri" w:hAnsi="Calibri" w:cs="Calibri"/>
            <w:sz w:val="28"/>
            <w:szCs w:val="28"/>
            <w:lang w:eastAsia="en-GB"/>
          </w:rPr>
          <w:t>https://www.nationalgas.com/emergency-contacts</w:t>
        </w:r>
      </w:hyperlink>
    </w:p>
    <w:p w14:paraId="499FF76D"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p>
    <w:p w14:paraId="18E3F4A1"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Red Cross (Kent and Sussex)</w:t>
      </w:r>
      <w:r w:rsidRPr="005C502F">
        <w:rPr>
          <w:rFonts w:ascii="Calibri" w:eastAsia="Calibri" w:hAnsi="Calibri" w:cs="Calibri"/>
          <w:sz w:val="28"/>
          <w:szCs w:val="28"/>
          <w:lang w:eastAsia="en-GB"/>
        </w:rPr>
        <w:t xml:space="preserve"> Provides central mobile catering facilities for communities without power.</w:t>
      </w:r>
    </w:p>
    <w:p w14:paraId="50ABC71C" w14:textId="0F4683A2" w:rsidR="00932F83"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National Helpline (General enquiries): </w:t>
      </w:r>
      <w:r w:rsidRPr="005C502F">
        <w:rPr>
          <w:rFonts w:ascii="Calibri" w:hAnsi="Calibri" w:cs="Calibri"/>
          <w:color w:val="001D35"/>
          <w:sz w:val="28"/>
          <w:szCs w:val="28"/>
          <w:shd w:val="clear" w:color="auto" w:fill="FFFFFF"/>
        </w:rPr>
        <w:t>0344 871 11 11.</w:t>
      </w:r>
      <w:r w:rsidRPr="005C502F">
        <w:rPr>
          <w:rStyle w:val="uv3um"/>
          <w:rFonts w:ascii="Calibri" w:hAnsi="Calibri" w:cs="Calibri"/>
          <w:color w:val="001D35"/>
          <w:sz w:val="28"/>
          <w:szCs w:val="28"/>
          <w:shd w:val="clear" w:color="auto" w:fill="FFFFFF"/>
        </w:rPr>
        <w:t> </w:t>
      </w:r>
    </w:p>
    <w:p w14:paraId="65152651" w14:textId="6D0FE0F1" w:rsidR="00320ED0" w:rsidRPr="005C502F" w:rsidRDefault="00932F83"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lastRenderedPageBreak/>
        <w:t>Support at Home: T</w:t>
      </w:r>
      <w:r w:rsidR="00320ED0" w:rsidRPr="005C502F">
        <w:rPr>
          <w:rFonts w:ascii="Calibri" w:eastAsia="Calibri" w:hAnsi="Calibri" w:cs="Calibri"/>
          <w:sz w:val="28"/>
          <w:szCs w:val="28"/>
          <w:lang w:eastAsia="en-GB"/>
        </w:rPr>
        <w:t xml:space="preserve">el: </w:t>
      </w:r>
      <w:r w:rsidRPr="005C502F">
        <w:rPr>
          <w:rFonts w:ascii="Calibri" w:hAnsi="Calibri" w:cs="Calibri"/>
          <w:b/>
          <w:bCs/>
          <w:color w:val="001D35"/>
          <w:sz w:val="28"/>
          <w:szCs w:val="28"/>
          <w:shd w:val="clear" w:color="auto" w:fill="FFFFFF"/>
        </w:rPr>
        <w:t>0800 028 0831</w:t>
      </w:r>
    </w:p>
    <w:p w14:paraId="61C41AE2" w14:textId="083BBDD4"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Website: </w:t>
      </w:r>
      <w:hyperlink r:id="rId16" w:history="1">
        <w:r w:rsidRPr="005C502F">
          <w:rPr>
            <w:rStyle w:val="Hyperlink"/>
            <w:rFonts w:ascii="Calibri" w:eastAsia="Calibri" w:hAnsi="Calibri" w:cs="Calibri"/>
            <w:sz w:val="28"/>
            <w:szCs w:val="28"/>
            <w:lang w:eastAsia="en-GB"/>
          </w:rPr>
          <w:t>https://www.escis.org.uk/g</w:t>
        </w:r>
        <w:r w:rsidRPr="005C502F">
          <w:rPr>
            <w:rStyle w:val="Hyperlink"/>
            <w:rFonts w:ascii="Calibri" w:eastAsia="Calibri" w:hAnsi="Calibri" w:cs="Calibri"/>
            <w:sz w:val="28"/>
            <w:szCs w:val="28"/>
            <w:lang w:eastAsia="en-GB"/>
          </w:rPr>
          <w:t>et-online/british-red-cross-kent-and-sussex-brcs/</w:t>
        </w:r>
      </w:hyperlink>
    </w:p>
    <w:p w14:paraId="4F167745" w14:textId="3DDE9B86" w:rsidR="00320ED0" w:rsidRPr="005C502F" w:rsidRDefault="00320ED0"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sz w:val="28"/>
          <w:szCs w:val="28"/>
          <w:lang w:eastAsia="en-GB"/>
        </w:rPr>
        <w:t xml:space="preserve">Red Cross: </w:t>
      </w:r>
      <w:hyperlink r:id="rId17" w:history="1">
        <w:r w:rsidRPr="005C502F">
          <w:rPr>
            <w:rFonts w:ascii="Calibri" w:hAnsi="Calibri" w:cs="Calibri"/>
            <w:color w:val="0000FF"/>
            <w:sz w:val="28"/>
            <w:szCs w:val="28"/>
            <w:u w:val="single"/>
          </w:rPr>
          <w:t>Prepare for emergencies | Brit</w:t>
        </w:r>
        <w:r w:rsidRPr="005C502F">
          <w:rPr>
            <w:rFonts w:ascii="Calibri" w:hAnsi="Calibri" w:cs="Calibri"/>
            <w:color w:val="0000FF"/>
            <w:sz w:val="28"/>
            <w:szCs w:val="28"/>
            <w:u w:val="single"/>
          </w:rPr>
          <w:t>ish Red Cross</w:t>
        </w:r>
      </w:hyperlink>
    </w:p>
    <w:p w14:paraId="355A38DF" w14:textId="77777777" w:rsidR="00EC1EF9" w:rsidRPr="005C502F" w:rsidRDefault="00EC1EF9" w:rsidP="00EC1EF9">
      <w:pPr>
        <w:tabs>
          <w:tab w:val="left" w:pos="3330"/>
        </w:tabs>
        <w:spacing w:after="0" w:line="240" w:lineRule="auto"/>
        <w:rPr>
          <w:rFonts w:ascii="Calibri" w:eastAsia="Calibri" w:hAnsi="Calibri" w:cs="Calibri"/>
          <w:sz w:val="28"/>
          <w:szCs w:val="28"/>
          <w:lang w:eastAsia="en-GB"/>
        </w:rPr>
      </w:pPr>
    </w:p>
    <w:p w14:paraId="1CA2EB71" w14:textId="2F2D1235" w:rsidR="00EC1EF9" w:rsidRPr="005C502F" w:rsidRDefault="00EC1EF9" w:rsidP="00EC1EF9">
      <w:pPr>
        <w:tabs>
          <w:tab w:val="left" w:pos="3330"/>
        </w:tabs>
        <w:spacing w:after="0" w:line="240" w:lineRule="auto"/>
        <w:rPr>
          <w:rFonts w:ascii="Calibri" w:eastAsia="Calibri" w:hAnsi="Calibri" w:cs="Calibri"/>
          <w:sz w:val="28"/>
          <w:szCs w:val="28"/>
          <w:lang w:eastAsia="en-GB"/>
        </w:rPr>
      </w:pPr>
      <w:r w:rsidRPr="005C502F">
        <w:rPr>
          <w:rFonts w:ascii="Calibri" w:eastAsia="Calibri" w:hAnsi="Calibri" w:cs="Calibri"/>
          <w:b/>
          <w:bCs/>
          <w:sz w:val="28"/>
          <w:szCs w:val="28"/>
          <w:lang w:eastAsia="en-GB"/>
        </w:rPr>
        <w:t>National emergencies</w:t>
      </w:r>
      <w:r w:rsidRPr="005C502F">
        <w:rPr>
          <w:rFonts w:ascii="Calibri" w:eastAsia="Calibri" w:hAnsi="Calibri" w:cs="Calibri"/>
          <w:sz w:val="28"/>
          <w:szCs w:val="28"/>
          <w:lang w:eastAsia="en-GB"/>
        </w:rPr>
        <w:t xml:space="preserve"> - </w:t>
      </w:r>
      <w:hyperlink r:id="rId18" w:history="1">
        <w:r w:rsidR="00320ED0" w:rsidRPr="005C502F">
          <w:rPr>
            <w:rStyle w:val="Hyperlink"/>
            <w:rFonts w:ascii="Calibri" w:eastAsia="Calibri" w:hAnsi="Calibri" w:cs="Calibri"/>
            <w:sz w:val="28"/>
            <w:szCs w:val="28"/>
            <w:lang w:eastAsia="en-GB"/>
          </w:rPr>
          <w:t>https://www.gov.uk/terrorism-national-emergency/national-emergencies</w:t>
        </w:r>
      </w:hyperlink>
    </w:p>
    <w:p w14:paraId="60B107B2" w14:textId="77777777" w:rsidR="00320ED0" w:rsidRPr="005C502F" w:rsidRDefault="00320ED0" w:rsidP="00EC1EF9">
      <w:pPr>
        <w:tabs>
          <w:tab w:val="left" w:pos="3330"/>
        </w:tabs>
        <w:spacing w:after="0" w:line="240" w:lineRule="auto"/>
        <w:rPr>
          <w:rFonts w:ascii="Calibri" w:hAnsi="Calibri" w:cs="Calibri"/>
          <w:sz w:val="28"/>
          <w:szCs w:val="28"/>
        </w:rPr>
      </w:pPr>
    </w:p>
    <w:p w14:paraId="1BBA6081" w14:textId="77777777" w:rsidR="00EC1EF9" w:rsidRPr="005C502F" w:rsidRDefault="00EC1EF9" w:rsidP="00EC1EF9">
      <w:pPr>
        <w:tabs>
          <w:tab w:val="left" w:pos="3330"/>
        </w:tabs>
        <w:spacing w:after="0" w:line="240" w:lineRule="auto"/>
        <w:rPr>
          <w:rFonts w:ascii="Calibri" w:hAnsi="Calibri" w:cs="Calibri"/>
          <w:sz w:val="28"/>
          <w:szCs w:val="28"/>
        </w:rPr>
      </w:pPr>
    </w:p>
    <w:p w14:paraId="7D29C6FE" w14:textId="77777777" w:rsidR="002D5C9F" w:rsidRPr="005C502F" w:rsidRDefault="002D5C9F">
      <w:pPr>
        <w:rPr>
          <w:rFonts w:ascii="Calibri" w:hAnsi="Calibri" w:cs="Calibri"/>
          <w:sz w:val="28"/>
          <w:szCs w:val="28"/>
        </w:rPr>
      </w:pPr>
    </w:p>
    <w:sectPr w:rsidR="002D5C9F" w:rsidRPr="005C502F" w:rsidSect="00EC1EF9">
      <w:footerReference w:type="default" r:id="rId19"/>
      <w:pgSz w:w="11907" w:h="16840"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B88F" w14:textId="77777777" w:rsidR="00FD7285" w:rsidRDefault="00FD7285" w:rsidP="00EC1EF9">
      <w:pPr>
        <w:spacing w:after="0" w:line="240" w:lineRule="auto"/>
      </w:pPr>
      <w:r>
        <w:separator/>
      </w:r>
    </w:p>
  </w:endnote>
  <w:endnote w:type="continuationSeparator" w:id="0">
    <w:p w14:paraId="76D71DD2" w14:textId="77777777" w:rsidR="00FD7285" w:rsidRDefault="00FD7285" w:rsidP="00EC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E53E" w14:textId="45D714AD" w:rsidR="00EC1EF9" w:rsidRDefault="00EC1EF9" w:rsidP="00EC1EF9">
    <w:pPr>
      <w:tabs>
        <w:tab w:val="left" w:pos="3330"/>
      </w:tabs>
      <w:spacing w:after="0" w:line="240" w:lineRule="auto"/>
      <w:rPr>
        <w:rFonts w:ascii="Times New Roman" w:eastAsia="Calibri" w:hAnsi="Times New Roman" w:cs="Times New Roman"/>
        <w:color w:val="0000FF"/>
        <w:sz w:val="24"/>
        <w:szCs w:val="24"/>
        <w:u w:val="single"/>
        <w:lang w:eastAsia="en-GB"/>
      </w:rPr>
    </w:pPr>
    <w:r>
      <w:t>This policy was reviewed and adopted without amendment at the Annual Parish Council Meeting on 1</w:t>
    </w:r>
    <w:r w:rsidR="008E2C37">
      <w:t>2</w:t>
    </w:r>
    <w:r w:rsidRPr="00EC1EF9">
      <w:rPr>
        <w:vertAlign w:val="superscript"/>
      </w:rPr>
      <w:t>th</w:t>
    </w:r>
    <w:r>
      <w:t xml:space="preserve"> May 202</w:t>
    </w:r>
    <w:r w:rsidR="008E2C37">
      <w:t>5</w:t>
    </w:r>
    <w:r>
      <w:rPr>
        <w:rFonts w:ascii="Calibri" w:eastAsia="Times New Roman" w:hAnsi="Calibri" w:cs="Calibri"/>
        <w:b/>
        <w:lang w:eastAsia="en-GB"/>
      </w:rPr>
      <w:t xml:space="preserve">   </w:t>
    </w:r>
  </w:p>
  <w:p w14:paraId="2AF20F6C" w14:textId="16A05388" w:rsidR="00EC1EF9" w:rsidRDefault="00EC1EF9">
    <w:pPr>
      <w:pStyle w:val="Footer"/>
    </w:pPr>
  </w:p>
  <w:p w14:paraId="6677F29F" w14:textId="77777777" w:rsidR="00EC1EF9" w:rsidRDefault="00EC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2CDA" w14:textId="77777777" w:rsidR="00FD7285" w:rsidRDefault="00FD7285" w:rsidP="00EC1EF9">
      <w:pPr>
        <w:spacing w:after="0" w:line="240" w:lineRule="auto"/>
      </w:pPr>
      <w:r>
        <w:separator/>
      </w:r>
    </w:p>
  </w:footnote>
  <w:footnote w:type="continuationSeparator" w:id="0">
    <w:p w14:paraId="1715124A" w14:textId="77777777" w:rsidR="00FD7285" w:rsidRDefault="00FD7285" w:rsidP="00EC1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F9"/>
    <w:rsid w:val="00061457"/>
    <w:rsid w:val="001C0887"/>
    <w:rsid w:val="001F646B"/>
    <w:rsid w:val="00233C31"/>
    <w:rsid w:val="002D1E26"/>
    <w:rsid w:val="002D5C9F"/>
    <w:rsid w:val="00320ED0"/>
    <w:rsid w:val="00342F66"/>
    <w:rsid w:val="004555F7"/>
    <w:rsid w:val="005C502F"/>
    <w:rsid w:val="006502B0"/>
    <w:rsid w:val="00747D0F"/>
    <w:rsid w:val="007811AB"/>
    <w:rsid w:val="00803E5F"/>
    <w:rsid w:val="008E2C37"/>
    <w:rsid w:val="00932F83"/>
    <w:rsid w:val="00933AA6"/>
    <w:rsid w:val="00A10E39"/>
    <w:rsid w:val="00AE630D"/>
    <w:rsid w:val="00C06934"/>
    <w:rsid w:val="00C80BAD"/>
    <w:rsid w:val="00D14572"/>
    <w:rsid w:val="00D5668D"/>
    <w:rsid w:val="00E95153"/>
    <w:rsid w:val="00EC1EF9"/>
    <w:rsid w:val="00F5585C"/>
    <w:rsid w:val="00FD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BA057"/>
  <w15:chartTrackingRefBased/>
  <w15:docId w15:val="{8A96ADCF-BD64-4FDD-B21A-3E1E691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31"/>
    <w:pPr>
      <w:spacing w:after="160" w:line="259" w:lineRule="auto"/>
      <w:jc w:val="left"/>
    </w:pPr>
  </w:style>
  <w:style w:type="paragraph" w:styleId="Heading1">
    <w:name w:val="heading 1"/>
    <w:basedOn w:val="Normal"/>
    <w:next w:val="Normal"/>
    <w:link w:val="Heading1Char"/>
    <w:uiPriority w:val="9"/>
    <w:qFormat/>
    <w:rsid w:val="00EC1EF9"/>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EF9"/>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EF9"/>
    <w:pPr>
      <w:keepNext/>
      <w:keepLines/>
      <w:spacing w:before="160" w:after="80" w:line="240" w:lineRule="auto"/>
      <w:jc w:val="center"/>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EF9"/>
    <w:pPr>
      <w:keepNext/>
      <w:keepLines/>
      <w:spacing w:before="80" w:after="40" w:line="240" w:lineRule="auto"/>
      <w:jc w:val="center"/>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EF9"/>
    <w:pPr>
      <w:keepNext/>
      <w:keepLines/>
      <w:spacing w:before="80" w:after="40" w:line="240" w:lineRule="auto"/>
      <w:jc w:val="center"/>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EF9"/>
    <w:pPr>
      <w:keepNext/>
      <w:keepLines/>
      <w:spacing w:before="40" w:after="0" w:line="240" w:lineRule="auto"/>
      <w:jc w:val="cente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EF9"/>
    <w:pPr>
      <w:keepNext/>
      <w:keepLines/>
      <w:spacing w:before="40" w:after="0" w:line="240" w:lineRule="auto"/>
      <w:jc w:val="center"/>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EF9"/>
    <w:pPr>
      <w:keepNext/>
      <w:keepLines/>
      <w:spacing w:after="0" w:line="240" w:lineRule="auto"/>
      <w:jc w:val="cente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EF9"/>
    <w:pPr>
      <w:keepNext/>
      <w:keepLines/>
      <w:spacing w:after="0" w:line="240" w:lineRule="auto"/>
      <w:jc w:val="cente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EF9"/>
    <w:rPr>
      <w:rFonts w:eastAsiaTheme="majorEastAsia" w:cstheme="majorBidi"/>
      <w:color w:val="272727" w:themeColor="text1" w:themeTint="D8"/>
    </w:rPr>
  </w:style>
  <w:style w:type="paragraph" w:styleId="Title">
    <w:name w:val="Title"/>
    <w:basedOn w:val="Normal"/>
    <w:next w:val="Normal"/>
    <w:link w:val="TitleChar"/>
    <w:uiPriority w:val="10"/>
    <w:qFormat/>
    <w:rsid w:val="00EC1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EF9"/>
    <w:pPr>
      <w:numPr>
        <w:ilvl w:val="1"/>
      </w:numPr>
      <w:spacing w:line="240" w:lineRule="auto"/>
      <w:jc w:val="cente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EF9"/>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EC1EF9"/>
    <w:rPr>
      <w:i/>
      <w:iCs/>
      <w:color w:val="404040" w:themeColor="text1" w:themeTint="BF"/>
    </w:rPr>
  </w:style>
  <w:style w:type="paragraph" w:styleId="ListParagraph">
    <w:name w:val="List Paragraph"/>
    <w:basedOn w:val="Normal"/>
    <w:uiPriority w:val="34"/>
    <w:qFormat/>
    <w:rsid w:val="00EC1EF9"/>
    <w:pPr>
      <w:spacing w:after="0" w:line="240" w:lineRule="auto"/>
      <w:ind w:left="720"/>
      <w:contextualSpacing/>
      <w:jc w:val="center"/>
    </w:pPr>
  </w:style>
  <w:style w:type="character" w:styleId="IntenseEmphasis">
    <w:name w:val="Intense Emphasis"/>
    <w:basedOn w:val="DefaultParagraphFont"/>
    <w:uiPriority w:val="21"/>
    <w:qFormat/>
    <w:rsid w:val="00EC1EF9"/>
    <w:rPr>
      <w:i/>
      <w:iCs/>
      <w:color w:val="0F4761" w:themeColor="accent1" w:themeShade="BF"/>
    </w:rPr>
  </w:style>
  <w:style w:type="paragraph" w:styleId="IntenseQuote">
    <w:name w:val="Intense Quote"/>
    <w:basedOn w:val="Normal"/>
    <w:next w:val="Normal"/>
    <w:link w:val="IntenseQuoteChar"/>
    <w:uiPriority w:val="30"/>
    <w:qFormat/>
    <w:rsid w:val="00EC1EF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EF9"/>
    <w:rPr>
      <w:i/>
      <w:iCs/>
      <w:color w:val="0F4761" w:themeColor="accent1" w:themeShade="BF"/>
    </w:rPr>
  </w:style>
  <w:style w:type="character" w:styleId="IntenseReference">
    <w:name w:val="Intense Reference"/>
    <w:basedOn w:val="DefaultParagraphFont"/>
    <w:uiPriority w:val="32"/>
    <w:qFormat/>
    <w:rsid w:val="00EC1EF9"/>
    <w:rPr>
      <w:b/>
      <w:bCs/>
      <w:smallCaps/>
      <w:color w:val="0F4761" w:themeColor="accent1" w:themeShade="BF"/>
      <w:spacing w:val="5"/>
    </w:rPr>
  </w:style>
  <w:style w:type="paragraph" w:styleId="Header">
    <w:name w:val="header"/>
    <w:basedOn w:val="Normal"/>
    <w:link w:val="HeaderChar"/>
    <w:uiPriority w:val="99"/>
    <w:unhideWhenUsed/>
    <w:rsid w:val="00EC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EF9"/>
  </w:style>
  <w:style w:type="paragraph" w:styleId="Footer">
    <w:name w:val="footer"/>
    <w:basedOn w:val="Normal"/>
    <w:link w:val="FooterChar"/>
    <w:uiPriority w:val="99"/>
    <w:unhideWhenUsed/>
    <w:rsid w:val="00EC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EF9"/>
  </w:style>
  <w:style w:type="character" w:styleId="Hyperlink">
    <w:name w:val="Hyperlink"/>
    <w:basedOn w:val="DefaultParagraphFont"/>
    <w:uiPriority w:val="99"/>
    <w:unhideWhenUsed/>
    <w:rsid w:val="008E2C37"/>
    <w:rPr>
      <w:color w:val="467886" w:themeColor="hyperlink"/>
      <w:u w:val="single"/>
    </w:rPr>
  </w:style>
  <w:style w:type="character" w:styleId="UnresolvedMention">
    <w:name w:val="Unresolved Mention"/>
    <w:basedOn w:val="DefaultParagraphFont"/>
    <w:uiPriority w:val="99"/>
    <w:semiHidden/>
    <w:unhideWhenUsed/>
    <w:rsid w:val="008E2C37"/>
    <w:rPr>
      <w:color w:val="605E5C"/>
      <w:shd w:val="clear" w:color="auto" w:fill="E1DFDD"/>
    </w:rPr>
  </w:style>
  <w:style w:type="character" w:customStyle="1" w:styleId="uv3um">
    <w:name w:val="uv3um"/>
    <w:basedOn w:val="DefaultParagraphFont"/>
    <w:rsid w:val="00932F83"/>
  </w:style>
  <w:style w:type="character" w:styleId="Strong">
    <w:name w:val="Strong"/>
    <w:basedOn w:val="DefaultParagraphFont"/>
    <w:uiPriority w:val="22"/>
    <w:qFormat/>
    <w:rsid w:val="00932F83"/>
    <w:rPr>
      <w:b/>
      <w:bCs/>
    </w:rPr>
  </w:style>
  <w:style w:type="character" w:styleId="FollowedHyperlink">
    <w:name w:val="FollowedHyperlink"/>
    <w:basedOn w:val="DefaultParagraphFont"/>
    <w:uiPriority w:val="99"/>
    <w:semiHidden/>
    <w:unhideWhenUsed/>
    <w:rsid w:val="005C50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twine@wasahall.co.uk" TargetMode="External"/><Relationship Id="rId13" Type="http://schemas.openxmlformats.org/officeDocument/2006/relationships/hyperlink" Target="https://www.gov.uk/report-an-environmental-incident" TargetMode="External"/><Relationship Id="rId18" Type="http://schemas.openxmlformats.org/officeDocument/2006/relationships/hyperlink" Target="https://www.gov.uk/terrorism-national-emergency/national-emergenci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southernwater.co.uk/help-and-support/" TargetMode="External"/><Relationship Id="rId17" Type="http://schemas.openxmlformats.org/officeDocument/2006/relationships/hyperlink" Target="https://www.redcross.org.uk/get-help/prepare-for-emergencies" TargetMode="External"/><Relationship Id="rId2" Type="http://schemas.openxmlformats.org/officeDocument/2006/relationships/settings" Target="settings.xml"/><Relationship Id="rId16" Type="http://schemas.openxmlformats.org/officeDocument/2006/relationships/hyperlink" Target="https://www.escis.org.uk/get-online/british-red-cross-kent-and-sussex-brc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ukpowernetworks.co.uk/internet/en/contact-us/power-cuts-and-emergencies.html" TargetMode="External"/><Relationship Id="rId5" Type="http://schemas.openxmlformats.org/officeDocument/2006/relationships/endnotes" Target="endnotes.xml"/><Relationship Id="rId15" Type="http://schemas.openxmlformats.org/officeDocument/2006/relationships/hyperlink" Target="https://www.nationalgas.com/emergency-contacts" TargetMode="External"/><Relationship Id="rId10" Type="http://schemas.openxmlformats.org/officeDocument/2006/relationships/hyperlink" Target="mailto:tonylisher@washingtonparish.org.uk"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lerk@washingtonparish.org.uk" TargetMode="External"/><Relationship Id="rId14" Type="http://schemas.openxmlformats.org/officeDocument/2006/relationships/hyperlink" Target="https://check-for-flooding.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2025-05-21T20:26:00Z</dcterms:created>
  <dcterms:modified xsi:type="dcterms:W3CDTF">2025-05-21T20:26:00Z</dcterms:modified>
</cp:coreProperties>
</file>